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28D43" w14:textId="77777777" w:rsidR="00E94339" w:rsidRDefault="00E94339" w:rsidP="009903CE">
      <w:pPr>
        <w:spacing w:after="0"/>
        <w:rPr>
          <w:rFonts w:ascii="Georgia" w:hAnsi="Georgia" w:cs="Arial"/>
          <w:b/>
          <w:sz w:val="28"/>
          <w:szCs w:val="28"/>
        </w:rPr>
      </w:pPr>
    </w:p>
    <w:p w14:paraId="1F320940" w14:textId="77777777" w:rsidR="00E94339" w:rsidRDefault="00E94339" w:rsidP="009903CE">
      <w:pPr>
        <w:spacing w:after="0"/>
        <w:rPr>
          <w:rFonts w:ascii="Georgia" w:hAnsi="Georgia" w:cs="Arial"/>
          <w:b/>
          <w:sz w:val="28"/>
          <w:szCs w:val="28"/>
        </w:rPr>
      </w:pPr>
    </w:p>
    <w:p w14:paraId="1E4CB7C5" w14:textId="77777777" w:rsidR="002043BE" w:rsidRPr="00F92017" w:rsidRDefault="002043BE" w:rsidP="009903CE">
      <w:pPr>
        <w:spacing w:after="0"/>
        <w:rPr>
          <w:rFonts w:ascii="Georgia" w:hAnsi="Georgia" w:cs="Arial"/>
          <w:b/>
          <w:sz w:val="28"/>
          <w:szCs w:val="28"/>
        </w:rPr>
      </w:pPr>
      <w:r w:rsidRPr="00F92017">
        <w:rPr>
          <w:rFonts w:ascii="Georgia" w:hAnsi="Georgia" w:cs="Arial"/>
          <w:b/>
          <w:sz w:val="28"/>
          <w:szCs w:val="28"/>
        </w:rPr>
        <w:t>Protokoll</w:t>
      </w:r>
    </w:p>
    <w:p w14:paraId="0032BFA9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3C672591" w14:textId="7C53B9B7" w:rsidR="002043BE" w:rsidRPr="00F97E0B" w:rsidRDefault="002043BE" w:rsidP="009903CE">
      <w:pPr>
        <w:spacing w:after="0"/>
        <w:rPr>
          <w:rFonts w:ascii="Georgia" w:hAnsi="Georgia" w:cs="Arial"/>
        </w:rPr>
      </w:pPr>
      <w:r w:rsidRPr="00F97E0B">
        <w:rPr>
          <w:rFonts w:ascii="Georgia" w:hAnsi="Georgia" w:cs="Arial"/>
        </w:rPr>
        <w:t xml:space="preserve">Det </w:t>
      </w:r>
      <w:r w:rsidR="0065754B">
        <w:rPr>
          <w:rFonts w:ascii="Georgia" w:hAnsi="Georgia" w:cs="Arial"/>
        </w:rPr>
        <w:t>ble</w:t>
      </w:r>
      <w:r w:rsidRPr="00F97E0B">
        <w:rPr>
          <w:rFonts w:ascii="Georgia" w:hAnsi="Georgia" w:cs="Arial"/>
        </w:rPr>
        <w:t xml:space="preserve"> i dag</w:t>
      </w:r>
      <w:r w:rsidR="0065754B">
        <w:rPr>
          <w:rFonts w:ascii="Georgia" w:hAnsi="Georgia" w:cs="Arial"/>
        </w:rPr>
        <w:t xml:space="preserve"> [dato]</w:t>
      </w:r>
      <w:r w:rsidRPr="00F97E0B">
        <w:rPr>
          <w:rFonts w:ascii="Georgia" w:hAnsi="Georgia" w:cs="Arial"/>
        </w:rPr>
        <w:t xml:space="preserve"> </w:t>
      </w:r>
      <w:r w:rsidR="0065754B" w:rsidRPr="00565C79">
        <w:rPr>
          <w:rFonts w:ascii="Georgia" w:hAnsi="Georgia" w:cs="Times New Roman"/>
        </w:rPr>
        <w:t xml:space="preserve">avholdt drøftingsmøte mellom </w:t>
      </w:r>
      <w:r w:rsidR="0065754B">
        <w:rPr>
          <w:rFonts w:ascii="Georgia" w:hAnsi="Georgia" w:cs="Times New Roman"/>
        </w:rPr>
        <w:t>[</w:t>
      </w:r>
      <w:r w:rsidR="0065754B" w:rsidRPr="00DF7C2E">
        <w:rPr>
          <w:rFonts w:ascii="Georgia" w:hAnsi="Georgia" w:cs="Times New Roman"/>
        </w:rPr>
        <w:t>arbeidstakers navn]</w:t>
      </w:r>
      <w:r w:rsidR="0065754B" w:rsidRPr="00565C79">
        <w:rPr>
          <w:rFonts w:ascii="Georgia" w:hAnsi="Georgia" w:cs="Times New Roman"/>
          <w:i/>
        </w:rPr>
        <w:t xml:space="preserve"> </w:t>
      </w:r>
      <w:r w:rsidR="0065754B" w:rsidRPr="00565C79">
        <w:rPr>
          <w:rFonts w:ascii="Georgia" w:hAnsi="Georgia" w:cs="Times New Roman"/>
        </w:rPr>
        <w:t xml:space="preserve">og </w:t>
      </w:r>
      <w:r w:rsidR="0065754B">
        <w:rPr>
          <w:rFonts w:ascii="Georgia" w:hAnsi="Georgia" w:cs="Times New Roman"/>
        </w:rPr>
        <w:t>[</w:t>
      </w:r>
      <w:r w:rsidR="0065754B" w:rsidRPr="00DF7C2E">
        <w:rPr>
          <w:rFonts w:ascii="Georgia" w:hAnsi="Georgia" w:cs="Times New Roman"/>
        </w:rPr>
        <w:t>arbeidsgivers navn/organisasjonsnummer</w:t>
      </w:r>
      <w:r w:rsidR="0065754B">
        <w:rPr>
          <w:rFonts w:ascii="Georgia" w:hAnsi="Georgia" w:cs="Times New Roman"/>
        </w:rPr>
        <w:t>]</w:t>
      </w:r>
      <w:r w:rsidR="0065754B" w:rsidRPr="00DF7C2E">
        <w:rPr>
          <w:rFonts w:ascii="Georgia" w:hAnsi="Georgia" w:cs="Times New Roman"/>
        </w:rPr>
        <w:t>,</w:t>
      </w:r>
      <w:r w:rsidR="0065754B" w:rsidRPr="00565C79">
        <w:rPr>
          <w:rFonts w:ascii="Georgia" w:hAnsi="Georgia" w:cs="Times New Roman"/>
        </w:rPr>
        <w:t xml:space="preserve"> i henhold til Arbeidsmiljøloven § 15-1 og Hovedavtalen § 10-2</w:t>
      </w:r>
    </w:p>
    <w:p w14:paraId="33089459" w14:textId="77777777" w:rsidR="0065754B" w:rsidRDefault="0065754B" w:rsidP="009903CE">
      <w:pPr>
        <w:spacing w:after="0"/>
        <w:rPr>
          <w:rFonts w:ascii="Georgia" w:hAnsi="Georgia" w:cs="Arial"/>
        </w:rPr>
      </w:pPr>
    </w:p>
    <w:p w14:paraId="37726741" w14:textId="3AEFEF6C" w:rsidR="00E923ED" w:rsidRDefault="00E923ED" w:rsidP="009903CE">
      <w:pPr>
        <w:rPr>
          <w:rFonts w:ascii="Georgia" w:hAnsi="Georgia" w:cs="Arial"/>
        </w:rPr>
      </w:pPr>
      <w:r>
        <w:rPr>
          <w:rFonts w:ascii="Georgia" w:hAnsi="Georgia" w:cs="Arial"/>
        </w:rPr>
        <w:t>Til stede:</w:t>
      </w:r>
    </w:p>
    <w:p w14:paraId="175C7C77" w14:textId="5B000644" w:rsidR="00E923ED" w:rsidRDefault="00E923ED" w:rsidP="009903CE">
      <w:pPr>
        <w:rPr>
          <w:rFonts w:ascii="Georgia" w:hAnsi="Georgia" w:cs="Arial"/>
        </w:rPr>
      </w:pPr>
      <w:r>
        <w:rPr>
          <w:rFonts w:ascii="Georgia" w:hAnsi="Georgia" w:cs="Arial"/>
        </w:rPr>
        <w:t>[Arbeidstaker]</w:t>
      </w:r>
    </w:p>
    <w:p w14:paraId="2AFD589D" w14:textId="0E97771D" w:rsidR="00E923ED" w:rsidRDefault="00E923ED" w:rsidP="009903CE">
      <w:pPr>
        <w:rPr>
          <w:rFonts w:ascii="Georgia" w:hAnsi="Georgia" w:cs="Arial"/>
        </w:rPr>
      </w:pPr>
      <w:r>
        <w:rPr>
          <w:rFonts w:ascii="Georgia" w:hAnsi="Georgia" w:cs="Arial"/>
        </w:rPr>
        <w:t>[Tillitsvalgt/r</w:t>
      </w:r>
      <w:r w:rsidRPr="00F97E0B">
        <w:rPr>
          <w:rFonts w:ascii="Georgia" w:hAnsi="Georgia" w:cs="Arial"/>
        </w:rPr>
        <w:t>ådgiver</w:t>
      </w:r>
      <w:r>
        <w:rPr>
          <w:rFonts w:ascii="Georgia" w:hAnsi="Georgia" w:cs="Arial"/>
        </w:rPr>
        <w:t>]</w:t>
      </w:r>
    </w:p>
    <w:p w14:paraId="05B34750" w14:textId="49C37758" w:rsidR="00E923ED" w:rsidRPr="00F97E0B" w:rsidRDefault="00E923ED" w:rsidP="009903CE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Fra arbeidsgiver: </w:t>
      </w:r>
    </w:p>
    <w:p w14:paraId="5D99A1C8" w14:textId="77777777" w:rsidR="00E94339" w:rsidRDefault="00E94339" w:rsidP="009903CE">
      <w:pPr>
        <w:spacing w:after="0"/>
        <w:rPr>
          <w:rFonts w:ascii="Georgia" w:hAnsi="Georgia" w:cs="Times New Roman"/>
        </w:rPr>
      </w:pPr>
    </w:p>
    <w:p w14:paraId="58A0EBFD" w14:textId="77777777" w:rsidR="009903CE" w:rsidRDefault="00AB242D" w:rsidP="009903CE">
      <w:pPr>
        <w:spacing w:after="0"/>
        <w:rPr>
          <w:rFonts w:ascii="Georgia" w:hAnsi="Georgia" w:cs="Arial"/>
        </w:rPr>
      </w:pPr>
      <w:r w:rsidRPr="00C0069D">
        <w:rPr>
          <w:rFonts w:ascii="Georgia" w:hAnsi="Georgia" w:cs="Times New Roman"/>
        </w:rPr>
        <w:t xml:space="preserve">Bakgrunnen for møtet er at virksomheten vurderer oppsigelse/avskjed/suspensjon </w:t>
      </w:r>
      <w:r w:rsidRPr="00AB242D">
        <w:rPr>
          <w:rFonts w:ascii="Georgia" w:hAnsi="Georgia" w:cs="Times New Roman"/>
          <w:color w:val="000000" w:themeColor="text1"/>
        </w:rPr>
        <w:t xml:space="preserve">[stryk det som ikke passer] </w:t>
      </w:r>
      <w:r w:rsidRPr="00C0069D">
        <w:rPr>
          <w:rFonts w:ascii="Georgia" w:hAnsi="Georgia" w:cs="Times New Roman"/>
        </w:rPr>
        <w:t>av</w:t>
      </w:r>
      <w:r>
        <w:rPr>
          <w:rFonts w:ascii="Georgia" w:hAnsi="Georgia" w:cs="Times New Roman"/>
        </w:rPr>
        <w:t xml:space="preserve"> [...].</w:t>
      </w:r>
    </w:p>
    <w:p w14:paraId="3F69911E" w14:textId="77777777" w:rsidR="009903CE" w:rsidRDefault="009903CE" w:rsidP="009903CE">
      <w:pPr>
        <w:spacing w:after="0"/>
        <w:rPr>
          <w:rFonts w:ascii="Georgia" w:hAnsi="Georgia" w:cs="Arial"/>
        </w:rPr>
      </w:pPr>
    </w:p>
    <w:p w14:paraId="60DE6B0C" w14:textId="423E00AE" w:rsidR="009903CE" w:rsidRPr="009903CE" w:rsidRDefault="009903CE" w:rsidP="009903CE">
      <w:pPr>
        <w:rPr>
          <w:rFonts w:ascii="Georgia" w:hAnsi="Georgia" w:cs="Times New Roman"/>
          <w:color w:val="000000" w:themeColor="text1"/>
        </w:rPr>
      </w:pPr>
      <w:r w:rsidRPr="00565C79">
        <w:rPr>
          <w:rFonts w:ascii="Georgia" w:hAnsi="Georgia" w:cs="Times New Roman"/>
        </w:rPr>
        <w:t xml:space="preserve">Arbeidsgiver viste </w:t>
      </w:r>
      <w:r w:rsidRPr="009903CE">
        <w:rPr>
          <w:rFonts w:ascii="Georgia" w:hAnsi="Georgia" w:cs="Times New Roman"/>
          <w:color w:val="000000" w:themeColor="text1"/>
        </w:rPr>
        <w:t xml:space="preserve">til [kort og konkret beskrivelse av faktum i saken, hva har skjedd? </w:t>
      </w:r>
      <w:r w:rsidRPr="009903CE">
        <w:rPr>
          <w:rFonts w:ascii="Georgia" w:hAnsi="Georgia" w:cs="Times New Roman"/>
          <w:color w:val="000000" w:themeColor="text1"/>
        </w:rPr>
        <w:br/>
        <w:t>Vis til irettesettelser, muntlige og skriftlige advarsler, møter, referater el.lign.]</w:t>
      </w:r>
    </w:p>
    <w:p w14:paraId="4B31B3C4" w14:textId="77777777" w:rsidR="0051595C" w:rsidRDefault="009903CE" w:rsidP="0051595C">
      <w:pPr>
        <w:spacing w:after="0"/>
        <w:rPr>
          <w:rFonts w:ascii="Georgia" w:hAnsi="Georgia" w:cs="Arial"/>
        </w:rPr>
      </w:pPr>
      <w:r w:rsidRPr="00565C79">
        <w:rPr>
          <w:rFonts w:ascii="Georgia" w:hAnsi="Georgia" w:cs="Times New Roman"/>
        </w:rPr>
        <w:t>Arbeidsgiver redegjorde for at arbeidstaker skal få uttale seg om forhold som kan være relevant i arbeidsgivers vurdering før det treffes endelig beslutning om oppsigelse/avskjed/suspensjon. Dette kan være forhold av både arbeidsmessig og privat karakter, såkalte sosiale forhold</w:t>
      </w:r>
      <w:r>
        <w:rPr>
          <w:rFonts w:ascii="Georgia" w:hAnsi="Georgia" w:cs="Times New Roman"/>
        </w:rPr>
        <w:t>.</w:t>
      </w:r>
      <w:r w:rsidR="0051595C">
        <w:rPr>
          <w:rFonts w:ascii="Georgia" w:hAnsi="Georgia" w:cs="Arial"/>
        </w:rPr>
        <w:br/>
      </w:r>
    </w:p>
    <w:p w14:paraId="6EDDE359" w14:textId="77777777" w:rsidR="0051595C" w:rsidRDefault="009903CE" w:rsidP="0051595C">
      <w:pPr>
        <w:spacing w:after="0"/>
        <w:rPr>
          <w:rFonts w:ascii="Georgia" w:hAnsi="Georgia" w:cs="Arial"/>
        </w:rPr>
      </w:pPr>
      <w:r w:rsidRPr="00565C79">
        <w:rPr>
          <w:rFonts w:ascii="Georgia" w:hAnsi="Georgia" w:cs="Times New Roman"/>
        </w:rPr>
        <w:t xml:space="preserve">I denne forbindelse opplyste arbeidstaker: </w:t>
      </w:r>
      <w:r w:rsidR="000B254E">
        <w:rPr>
          <w:rFonts w:ascii="Georgia" w:hAnsi="Georgia" w:cs="Times New Roman"/>
        </w:rPr>
        <w:t>[...].</w:t>
      </w:r>
    </w:p>
    <w:p w14:paraId="1422AB17" w14:textId="77777777" w:rsidR="0051595C" w:rsidRDefault="0051595C" w:rsidP="0051595C">
      <w:pPr>
        <w:spacing w:after="0"/>
        <w:rPr>
          <w:rFonts w:ascii="Georgia" w:hAnsi="Georgia" w:cs="Arial"/>
        </w:rPr>
      </w:pPr>
    </w:p>
    <w:p w14:paraId="5A28379B" w14:textId="3F51B2A4" w:rsidR="000B254E" w:rsidRPr="0051595C" w:rsidRDefault="000B254E" w:rsidP="0051595C">
      <w:pPr>
        <w:spacing w:after="0"/>
        <w:rPr>
          <w:rFonts w:ascii="Georgia" w:hAnsi="Georgia" w:cs="Arial"/>
        </w:rPr>
      </w:pPr>
      <w:r w:rsidRPr="00565C79">
        <w:rPr>
          <w:rFonts w:ascii="Georgia" w:hAnsi="Georgia" w:cs="Times New Roman"/>
        </w:rPr>
        <w:t>Ved drøftingsmøtets avslutning opplyste arbeidsgivers representant at endelig beslutning om det vil bli gitt oppsigelse/avskjed/suspensjon vil bli truffet innen</w:t>
      </w:r>
      <w:r w:rsidR="0051595C">
        <w:rPr>
          <w:rFonts w:ascii="Georgia" w:hAnsi="Georgia" w:cs="Times New Roman"/>
        </w:rPr>
        <w:t xml:space="preserve"> [dato].</w:t>
      </w:r>
    </w:p>
    <w:p w14:paraId="524E15FF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18AEA989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7FAAB4B2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52E31F40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  <w:r w:rsidRPr="00F97E0B">
        <w:rPr>
          <w:rFonts w:ascii="Georgia" w:hAnsi="Georgia" w:cs="Arial"/>
        </w:rPr>
        <w:t>_________________________</w:t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  <w:t>_________________________</w:t>
      </w:r>
      <w:r w:rsidRPr="00F97E0B">
        <w:rPr>
          <w:rFonts w:ascii="Georgia" w:hAnsi="Georgia" w:cs="Arial"/>
        </w:rPr>
        <w:tab/>
      </w:r>
    </w:p>
    <w:p w14:paraId="6E32CD90" w14:textId="4C676069" w:rsidR="002043BE" w:rsidRPr="00F97E0B" w:rsidRDefault="00D3777B" w:rsidP="009903CE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Arbeidsgiver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Arbeidstaker</w:t>
      </w:r>
    </w:p>
    <w:p w14:paraId="2E04FC0F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104690C3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7E2C3CFD" w14:textId="6E31AC01" w:rsidR="002043BE" w:rsidRPr="00F97E0B" w:rsidRDefault="002043BE" w:rsidP="005A1D0F">
      <w:pPr>
        <w:spacing w:after="0"/>
        <w:ind w:left="3540"/>
        <w:rPr>
          <w:rFonts w:ascii="Georgia" w:hAnsi="Georgia" w:cs="Arial"/>
        </w:rPr>
      </w:pP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  <w:t>_________________________</w:t>
      </w:r>
    </w:p>
    <w:p w14:paraId="022C9FF0" w14:textId="6E3B261A" w:rsidR="002043BE" w:rsidRPr="00F97E0B" w:rsidRDefault="00E5778E" w:rsidP="005A1D0F">
      <w:pPr>
        <w:spacing w:after="0"/>
        <w:ind w:left="2124" w:firstLine="708"/>
        <w:rPr>
          <w:rFonts w:ascii="Georgia" w:hAnsi="Georgia" w:cs="Arial"/>
        </w:rPr>
      </w:pP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="00D3777B">
        <w:rPr>
          <w:rFonts w:ascii="Georgia" w:hAnsi="Georgia" w:cs="Arial"/>
        </w:rPr>
        <w:t>Tillitsvalgt</w:t>
      </w:r>
    </w:p>
    <w:p w14:paraId="05006E91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7C9E62E0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</w:p>
    <w:p w14:paraId="63443709" w14:textId="77777777" w:rsidR="002043BE" w:rsidRPr="00F97E0B" w:rsidRDefault="002043BE" w:rsidP="009903CE">
      <w:pPr>
        <w:spacing w:after="0"/>
        <w:rPr>
          <w:rFonts w:ascii="Georgia" w:hAnsi="Georgia" w:cs="Arial"/>
        </w:rPr>
      </w:pP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</w:p>
    <w:sectPr w:rsidR="002043BE" w:rsidRPr="00F97E0B" w:rsidSect="003046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D87CE" w14:textId="77777777" w:rsidR="007E5CB1" w:rsidRDefault="007E5CB1" w:rsidP="00E94339">
      <w:pPr>
        <w:spacing w:after="0" w:line="240" w:lineRule="auto"/>
      </w:pPr>
      <w:r>
        <w:separator/>
      </w:r>
    </w:p>
  </w:endnote>
  <w:endnote w:type="continuationSeparator" w:id="0">
    <w:p w14:paraId="0A5ACD90" w14:textId="77777777" w:rsidR="007E5CB1" w:rsidRDefault="007E5CB1" w:rsidP="00E9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2E87" w14:textId="77777777" w:rsidR="00EB795C" w:rsidRDefault="00EB795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4EFC" w14:textId="77777777" w:rsidR="00EB795C" w:rsidRDefault="00EB795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B0E10" w14:textId="77777777" w:rsidR="00EB795C" w:rsidRDefault="00EB795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8B9F" w14:textId="77777777" w:rsidR="007E5CB1" w:rsidRDefault="007E5CB1" w:rsidP="00E94339">
      <w:pPr>
        <w:spacing w:after="0" w:line="240" w:lineRule="auto"/>
      </w:pPr>
      <w:r>
        <w:separator/>
      </w:r>
    </w:p>
  </w:footnote>
  <w:footnote w:type="continuationSeparator" w:id="0">
    <w:p w14:paraId="76F477DC" w14:textId="77777777" w:rsidR="007E5CB1" w:rsidRDefault="007E5CB1" w:rsidP="00E9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1A7C3" w14:textId="77777777" w:rsidR="00EB795C" w:rsidRDefault="00EB795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22E2" w14:textId="7CB4A74D" w:rsidR="00E94339" w:rsidRDefault="00EB795C" w:rsidP="00E94339">
    <w:pPr>
      <w:pStyle w:val="Topptekst"/>
      <w:jc w:val="right"/>
    </w:pPr>
    <w:bookmarkStart w:id="0" w:name="_GoBack"/>
    <w:r w:rsidRPr="0067592D">
      <w:rPr>
        <w:noProof/>
      </w:rPr>
      <w:drawing>
        <wp:inline distT="0" distB="0" distL="0" distR="0" wp14:anchorId="1504C132" wp14:editId="226E4E0A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5088F" w14:textId="77777777" w:rsidR="00EB795C" w:rsidRDefault="00EB79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6129"/>
    <w:multiLevelType w:val="hybridMultilevel"/>
    <w:tmpl w:val="C32AA61C"/>
    <w:lvl w:ilvl="0" w:tplc="A20E7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E"/>
    <w:rsid w:val="00081CA9"/>
    <w:rsid w:val="000B254E"/>
    <w:rsid w:val="000E1252"/>
    <w:rsid w:val="001131CA"/>
    <w:rsid w:val="0016365D"/>
    <w:rsid w:val="0016384A"/>
    <w:rsid w:val="001D22E2"/>
    <w:rsid w:val="002043BE"/>
    <w:rsid w:val="0021778F"/>
    <w:rsid w:val="002C60E6"/>
    <w:rsid w:val="002E3F20"/>
    <w:rsid w:val="003046C8"/>
    <w:rsid w:val="003B204B"/>
    <w:rsid w:val="0044768D"/>
    <w:rsid w:val="00466E6E"/>
    <w:rsid w:val="0051595C"/>
    <w:rsid w:val="005A1D0F"/>
    <w:rsid w:val="005D7705"/>
    <w:rsid w:val="0065754B"/>
    <w:rsid w:val="006D7294"/>
    <w:rsid w:val="00735C5D"/>
    <w:rsid w:val="0079347B"/>
    <w:rsid w:val="007E5CB1"/>
    <w:rsid w:val="007F4827"/>
    <w:rsid w:val="00961813"/>
    <w:rsid w:val="00963CF0"/>
    <w:rsid w:val="009903CE"/>
    <w:rsid w:val="00A539DC"/>
    <w:rsid w:val="00A803B3"/>
    <w:rsid w:val="00AB242D"/>
    <w:rsid w:val="00B23F4A"/>
    <w:rsid w:val="00B70AC5"/>
    <w:rsid w:val="00C256C3"/>
    <w:rsid w:val="00CD6A35"/>
    <w:rsid w:val="00D3777B"/>
    <w:rsid w:val="00E5778E"/>
    <w:rsid w:val="00E923ED"/>
    <w:rsid w:val="00E94339"/>
    <w:rsid w:val="00EA7F87"/>
    <w:rsid w:val="00EB795C"/>
    <w:rsid w:val="00EB7CD8"/>
    <w:rsid w:val="00F821F8"/>
    <w:rsid w:val="00F92017"/>
    <w:rsid w:val="00F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6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03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1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181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9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4339"/>
  </w:style>
  <w:style w:type="paragraph" w:styleId="Bunntekst">
    <w:name w:val="footer"/>
    <w:basedOn w:val="Normal"/>
    <w:link w:val="BunntekstTegn"/>
    <w:uiPriority w:val="99"/>
    <w:unhideWhenUsed/>
    <w:rsid w:val="00E9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4341477D8637482E9A0D4D24A735804E003510C93B5588415EA97F771344DB5060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Samhandlingsrom" ma:contentTypeID="0x0101002703D2AF657F4CC69F3B5766777647D7004341477D8637482E9A0D4D24A735804E003510C93B5588415EA97F771344DB506000A78D55FF3448254198EDA3E4A7E00298" ma:contentTypeVersion="41" ma:contentTypeDescription="Opprett et nytt dokument." ma:contentTypeScope="" ma:versionID="76d13417d7246bf8f932f4e932fbfb80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2cf739a6a016eadf75cbbc57ccd7b0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16295959-3423-4a34-816e-bfdd7cf52021}" ma:internalName="TaxCatchAll" ma:showField="CatchAllData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6295959-3423-4a34-816e-bfdd7cf52021}" ma:internalName="TaxCatchAllLabel" ma:readOnly="true" ma:showField="CatchAllDataLabel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SAMH-1230-181</_dlc_DocId>
    <_dlc_DocIdUrl xmlns="1fcd92dd-7d74-4918-8c11-98baf3d8368d">
      <Url>https://samhandling.nho.no/samhandlingsrom/innholdportal/_layouts/DocIdRedir.aspx?ID=SAMH-1230-181</Url>
      <Description>SAMH-1230-181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Vibeke Lærum Sundnes</TermName>
          <TermId xmlns="http://schemas.microsoft.com/office/infopath/2007/PartnerControls">23c55870-ede9-43a7-9ed4-a578aded4fd6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406</Value>
      <Value>496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Arbeidslivsavdelingen</TermName>
          <TermId xmlns="http://schemas.microsoft.com/office/infopath/2007/PartnerControls">75803252-4b67-4029-adcf-2d69d7dea9a8</TermId>
        </TermInfo>
      </Terms>
    </p8a47c7619634ae9930087b62d76e394>
    <NHO_DocumentProperty xmlns="1fcd92dd-7d74-4918-8c11-98baf3d8368d">Internt</NHO_DocumentProperty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B35FE-4BED-4572-8663-1EC66930F1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5BF286-43E7-4868-B0D7-CD530ECD55A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316FFD-A136-4509-B9EA-AEB1CAEA0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27D44-678E-42AF-BAB0-859B98522D80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5.xml><?xml version="1.0" encoding="utf-8"?>
<ds:datastoreItem xmlns:ds="http://schemas.openxmlformats.org/officeDocument/2006/customXml" ds:itemID="{83F3337C-8D5B-4F74-8CD2-62CD1FABF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Viberke</dc:creator>
  <cp:lastModifiedBy>Tommy H. Hansen</cp:lastModifiedBy>
  <cp:revision>4</cp:revision>
  <cp:lastPrinted>2018-07-02T15:24:00Z</cp:lastPrinted>
  <dcterms:created xsi:type="dcterms:W3CDTF">2018-07-02T15:24:00Z</dcterms:created>
  <dcterms:modified xsi:type="dcterms:W3CDTF">2018-12-14T14:10:00Z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0x0101002703D2AF657F4CC69F3B5766777647D7004341477D8637482E9A0D4D24A735804E003510C93B5588415EA97F771344DB506000A78D55FF3448254198EDA3E4A7E00298</vt:lpwstr>
  </property>
  <property fmtid="{D5CDD505-2E9C-101B-9397-08002B2CF9AE}" pid="3" name="NhoMmdCaseWorker">
    <vt:lpwstr>496;#Vibeke Lærum Sundnes|23c55870-ede9-43a7-9ed4-a578aded4fd6</vt:lpwstr>
  </property>
  <property fmtid="{D5CDD505-2E9C-101B-9397-08002B2CF9AE}" pid="4" name="NHO_OrganisationUnit">
    <vt:lpwstr>406;#Arbeidslivsavdelingen|75803252-4b67-4029-adcf-2d69d7dea9a8</vt:lpwstr>
  </property>
  <property fmtid="{D5CDD505-2E9C-101B-9397-08002B2CF9AE}" pid="5" name="_dlc_DocIdItemGuid">
    <vt:lpwstr>91b427d3-f490-437a-bd50-54ac325114c4</vt:lpwstr>
  </property>
  <property fmtid="{D5CDD505-2E9C-101B-9397-08002B2CF9AE}" pid="6" name="c33924c3673147c88830f2707c1978bc">
    <vt:lpwstr>Vibeke Lærum Sundnes|23c55870-ede9-43a7-9ed4-a578aded4fd6</vt:lpwstr>
  </property>
  <property fmtid="{D5CDD505-2E9C-101B-9397-08002B2CF9AE}" pid="7" name="p8a47c7619634ae9930087b62d76e394">
    <vt:lpwstr>Arbeidslivsavdelingen|75803252-4b67-4029-adcf-2d69d7dea9a8</vt:lpwstr>
  </property>
  <property fmtid="{D5CDD505-2E9C-101B-9397-08002B2CF9AE}" pid="8" name="TaxCatchAll">
    <vt:lpwstr>1649;#Vibeke Lærum Sundnes|23c55870-ede9-43a7-9ed4-a578aded4fd6;#672;#Arbeidslivsavdelingen|75803252-4b67-4029-adcf-2d69d7dea9a8</vt:lpwstr>
  </property>
  <property fmtid="{D5CDD505-2E9C-101B-9397-08002B2CF9AE}" pid="9" name="TaxKeyword">
    <vt:lpwstr/>
  </property>
</Properties>
</file>